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50DE4" w14:textId="7D36CFF9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>
        <w:rPr>
          <w:lang w:val="en-US"/>
        </w:rPr>
        <w:t>2</w:t>
      </w:r>
      <w:r w:rsidRPr="00DE3FC8">
        <w:rPr>
          <w:lang w:val="en-US"/>
        </w:rPr>
        <w:tab/>
      </w:r>
      <w:r w:rsidR="00ED2001" w:rsidRPr="00ED2001">
        <w:rPr>
          <w:sz w:val="32"/>
          <w:szCs w:val="32"/>
          <w:lang w:val="en-US"/>
        </w:rPr>
        <w:t>R2-1807065</w:t>
      </w:r>
    </w:p>
    <w:p w14:paraId="62029D85" w14:textId="77777777" w:rsidR="006255E7" w:rsidRDefault="006255E7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Republic of Korea, 21</w:t>
      </w:r>
      <w:r w:rsidRPr="000F7C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F7C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p w14:paraId="1961F247" w14:textId="77777777" w:rsidR="00E90E49" w:rsidRPr="00CE0424" w:rsidRDefault="00E90E49" w:rsidP="00357380">
      <w:pPr>
        <w:pStyle w:val="3GPPHeader"/>
      </w:pPr>
    </w:p>
    <w:p w14:paraId="5D98440A" w14:textId="2C3F3094" w:rsidR="00E90E49" w:rsidRPr="004C0DB5" w:rsidRDefault="00E90E49" w:rsidP="00311702">
      <w:pPr>
        <w:pStyle w:val="3GPPHeader"/>
        <w:rPr>
          <w:sz w:val="22"/>
          <w:szCs w:val="22"/>
          <w:lang w:val="sv-SE"/>
        </w:rPr>
      </w:pPr>
      <w:r w:rsidRPr="004C0DB5">
        <w:rPr>
          <w:sz w:val="22"/>
          <w:szCs w:val="22"/>
          <w:lang w:val="sv-SE"/>
        </w:rPr>
        <w:t>Agenda Item:</w:t>
      </w:r>
      <w:r w:rsidRPr="004C0DB5">
        <w:rPr>
          <w:sz w:val="22"/>
          <w:szCs w:val="22"/>
          <w:lang w:val="sv-SE"/>
        </w:rPr>
        <w:tab/>
      </w:r>
      <w:r w:rsidR="00ED2001">
        <w:rPr>
          <w:sz w:val="22"/>
          <w:szCs w:val="22"/>
          <w:lang w:val="sv-SE"/>
        </w:rPr>
        <w:t>9.20</w:t>
      </w:r>
    </w:p>
    <w:p w14:paraId="357720F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6380B01" w14:textId="683B8F8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7414">
        <w:rPr>
          <w:sz w:val="22"/>
          <w:szCs w:val="22"/>
        </w:rPr>
        <w:t>Remaining issues for INOBEAR</w:t>
      </w:r>
    </w:p>
    <w:p w14:paraId="04437BB0" w14:textId="4EC7F3F1" w:rsidR="00E90E49" w:rsidRPr="0013711C" w:rsidRDefault="00E90E49" w:rsidP="0013711C">
      <w:pPr>
        <w:pStyle w:val="3GPPHeader"/>
        <w:rPr>
          <w:sz w:val="22"/>
          <w:szCs w:val="22"/>
        </w:rPr>
      </w:pPr>
      <w:r w:rsidRPr="00097414">
        <w:rPr>
          <w:sz w:val="22"/>
          <w:szCs w:val="22"/>
        </w:rPr>
        <w:t>Document for:</w:t>
      </w:r>
      <w:r w:rsidRPr="00097414">
        <w:rPr>
          <w:sz w:val="22"/>
          <w:szCs w:val="22"/>
        </w:rPr>
        <w:tab/>
        <w:t>Discussion, Decision</w:t>
      </w:r>
    </w:p>
    <w:p w14:paraId="2BECB96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3923DB3" w14:textId="55288823" w:rsidR="00477768" w:rsidRPr="00CE0424" w:rsidRDefault="00DE60E7" w:rsidP="00CE0424">
      <w:pPr>
        <w:pStyle w:val="BodyText"/>
      </w:pPr>
      <w:r>
        <w:t xml:space="preserve">In this document we </w:t>
      </w:r>
      <w:r w:rsidR="00CE1C1A">
        <w:t>discuss remaining issues of INOBEAR.</w:t>
      </w:r>
    </w:p>
    <w:p w14:paraId="0C55D139" w14:textId="173A469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74632B9" w14:textId="484DF1C0" w:rsidR="00FF15EB" w:rsidRDefault="00FF15EB" w:rsidP="00FF15EB">
      <w:pPr>
        <w:pStyle w:val="BodyText"/>
      </w:pPr>
      <w:r>
        <w:t xml:space="preserve">RAN2 will extend the number of DRBs to 15. And in the URLLC-WI PDCP packet duplication is added where each DRB can be mapped to two logical channels. </w:t>
      </w:r>
      <w:r w:rsidR="0013711C">
        <w:t xml:space="preserve">It is still to be </w:t>
      </w:r>
      <w:r w:rsidR="002840FA">
        <w:t xml:space="preserve">discussed in the URLLC-WI how many DRBs it should be possible to </w:t>
      </w:r>
      <w:r w:rsidR="00CE51B1">
        <w:t xml:space="preserve">support PDCP duplication for, but unless RAN2 agrees otherwise we assume for now that it could be any number of DRBs, i.e. that we </w:t>
      </w:r>
      <w:r>
        <w:t xml:space="preserve">need to </w:t>
      </w:r>
      <w:r w:rsidR="00CE51B1">
        <w:t xml:space="preserve">reserve </w:t>
      </w:r>
      <w:r>
        <w:t xml:space="preserve">up to 30 </w:t>
      </w:r>
      <w:r w:rsidR="00CE51B1">
        <w:t xml:space="preserve">LCIDs for </w:t>
      </w:r>
      <w:r>
        <w:t>logical channels.</w:t>
      </w:r>
    </w:p>
    <w:p w14:paraId="55D51B1C" w14:textId="3E102700" w:rsidR="00FF15EB" w:rsidRDefault="00FF15EB" w:rsidP="00FF15EB">
      <w:pPr>
        <w:pStyle w:val="BodyText"/>
      </w:pPr>
      <w:r>
        <w:t xml:space="preserve">In the existing LCID-space there are 8 LCIDs reserved for DRBs and hence </w:t>
      </w:r>
      <w:r w:rsidR="00FF1882">
        <w:t>we need 22 LCID-values in the new range for logical channels.</w:t>
      </w:r>
    </w:p>
    <w:p w14:paraId="0CB4FBA0" w14:textId="483D3488" w:rsidR="00FF1882" w:rsidRDefault="00FF1882" w:rsidP="00FF1882">
      <w:pPr>
        <w:pStyle w:val="Proposal"/>
      </w:pPr>
      <w:bookmarkStart w:id="1" w:name="_Toc513629871"/>
      <w:r>
        <w:t xml:space="preserve">22 new LCIDs in the new LCID space </w:t>
      </w:r>
      <w:r w:rsidR="00BB6A10">
        <w:t>are allocated to</w:t>
      </w:r>
      <w:r>
        <w:t xml:space="preserve"> logical channels.</w:t>
      </w:r>
      <w:bookmarkEnd w:id="1"/>
    </w:p>
    <w:p w14:paraId="1B517E0B" w14:textId="1A3EB938" w:rsidR="00FF15EB" w:rsidRDefault="00FF15EB" w:rsidP="00FF15EB">
      <w:pPr>
        <w:pStyle w:val="BodyText"/>
      </w:pPr>
    </w:p>
    <w:p w14:paraId="29150390" w14:textId="77777777" w:rsidR="005C0C98" w:rsidRDefault="005C0C98" w:rsidP="005C0C98">
      <w:pPr>
        <w:pStyle w:val="BodyText"/>
      </w:pPr>
      <w:r>
        <w:t>RAN2 discussed the number of bits needed for the eLCID-field. RAN2 agreed 5 bits since this would allow for 32 new LCIDs. This may seem sufficient if we would only require 7 LCIDs for the new DRBs leaving 25 LCIDs in this new range for MAC CEs. However, as discussed above, we need 22 LCID-values for logical channels, hence if RAN2 extends to only 32 values then there would be only 10 LCIDs which RAN2 can use for MAC CEs.</w:t>
      </w:r>
    </w:p>
    <w:p w14:paraId="26367CD6" w14:textId="77777777" w:rsidR="005C0C98" w:rsidRDefault="005C0C98" w:rsidP="005C0C98">
      <w:pPr>
        <w:pStyle w:val="BodyText"/>
      </w:pPr>
      <w:r>
        <w:t>To avoid that we need to have an eINOBEAR WI in a couple of releases, we suggest that the eLCID-field instead should be 6 bits, which still leaves in total 3 R-bits in the subheader.</w:t>
      </w:r>
    </w:p>
    <w:p w14:paraId="135FE933" w14:textId="78366FB8" w:rsidR="005C0C98" w:rsidRDefault="005C0C98" w:rsidP="005C0C98">
      <w:pPr>
        <w:pStyle w:val="Proposal"/>
      </w:pPr>
      <w:bookmarkStart w:id="2" w:name="_Toc513629872"/>
      <w:r>
        <w:t>The eLCID-field is 6 bits</w:t>
      </w:r>
      <w:r w:rsidR="0060438E">
        <w:t xml:space="preserve"> (leaving 2 R-bits)</w:t>
      </w:r>
      <w:r w:rsidR="00BE1B30">
        <w:t>.</w:t>
      </w:r>
      <w:bookmarkEnd w:id="2"/>
    </w:p>
    <w:p w14:paraId="464126B1" w14:textId="33514BFF" w:rsidR="005C0C98" w:rsidRDefault="005C0C98" w:rsidP="005C0C98">
      <w:pPr>
        <w:pStyle w:val="BodyText"/>
      </w:pPr>
    </w:p>
    <w:p w14:paraId="697FC5E0" w14:textId="0906BC75" w:rsidR="0031681A" w:rsidRDefault="005C0C98" w:rsidP="005C0C98">
      <w:pPr>
        <w:pStyle w:val="BodyText"/>
      </w:pPr>
      <w:r>
        <w:t>With 6 new bits for eLCID we get 64 more values. RAN2 need to decide if the new space should have a range 0</w:t>
      </w:r>
      <w:r w:rsidR="00482620">
        <w:t>..</w:t>
      </w:r>
      <w:r>
        <w:t>63 or 32</w:t>
      </w:r>
      <w:r w:rsidR="00482620">
        <w:t>..</w:t>
      </w:r>
      <w:r>
        <w:t>95</w:t>
      </w:r>
      <w:r w:rsidR="002D5CE1">
        <w:t xml:space="preserve">. If the new space </w:t>
      </w:r>
      <w:r w:rsidR="00A039CE">
        <w:t xml:space="preserve">refers to codepoints from 0..63 we would end up having </w:t>
      </w:r>
      <w:r w:rsidR="00A501EA">
        <w:t>overlaps between the two ranges</w:t>
      </w:r>
      <w:r w:rsidR="003914AD">
        <w:t xml:space="preserve"> (0..32 </w:t>
      </w:r>
      <w:r w:rsidR="009A6B1E">
        <w:t xml:space="preserve">for the legacy range </w:t>
      </w:r>
      <w:r w:rsidR="003914AD">
        <w:t>and 0..63</w:t>
      </w:r>
      <w:r w:rsidR="009A6B1E">
        <w:t xml:space="preserve"> for the new range</w:t>
      </w:r>
      <w:r w:rsidR="003914AD">
        <w:t>)</w:t>
      </w:r>
      <w:r w:rsidR="009A6B1E">
        <w:t xml:space="preserve">. This may </w:t>
      </w:r>
      <w:r w:rsidR="00A518B6">
        <w:t>cause ambiguity since there would for example be two LCIDs having value 5. For example</w:t>
      </w:r>
      <w:r w:rsidR="00E13EAD">
        <w:t>,</w:t>
      </w:r>
      <w:r w:rsidR="00A518B6">
        <w:t xml:space="preserve"> if </w:t>
      </w:r>
      <w:r w:rsidR="00E13EAD">
        <w:t xml:space="preserve">a logical channel has index 5 it would be less clear from the specification if the </w:t>
      </w:r>
      <w:r w:rsidR="0031681A">
        <w:t>legacy LCID-field should be used for this logical channel, or if the eLCID-field should be used</w:t>
      </w:r>
      <w:r w:rsidR="00A501EA">
        <w:t>.</w:t>
      </w:r>
      <w:r w:rsidR="00E2411E">
        <w:t xml:space="preserve"> RAN2 would then have to indicate for a logical channel that this has LCID 5, but also indicate which </w:t>
      </w:r>
      <w:r w:rsidR="00F96E70">
        <w:t>LCID-space this 5 belongs to which may not be very nice from an RRC-point of view.</w:t>
      </w:r>
    </w:p>
    <w:p w14:paraId="7220DEB7" w14:textId="501461FF" w:rsidR="0031681A" w:rsidRDefault="0031681A" w:rsidP="005C0C98">
      <w:pPr>
        <w:pStyle w:val="BodyText"/>
      </w:pPr>
      <w:r>
        <w:t>On the other hand</w:t>
      </w:r>
      <w:r w:rsidR="0049304A">
        <w:t>, if RAN2 decides that the eLCID-field refers to LCIDs 32..</w:t>
      </w:r>
      <w:r w:rsidR="00482620">
        <w:t xml:space="preserve">95 then it would mean that e.g. codepoint </w:t>
      </w:r>
      <w:r w:rsidR="00135055">
        <w:t xml:space="preserve">000000 in the field does not actually map to </w:t>
      </w:r>
      <w:r w:rsidR="00CF6839">
        <w:t xml:space="preserve">value </w:t>
      </w:r>
      <w:r w:rsidR="00135055">
        <w:t xml:space="preserve">0, but rather to </w:t>
      </w:r>
      <w:r w:rsidR="00CF6839">
        <w:t>value 32.</w:t>
      </w:r>
      <w:r w:rsidR="00F96E70">
        <w:t xml:space="preserve"> To implement this in the specifications we would simply have to say that the LCID value for a certain codepoint </w:t>
      </w:r>
      <w:r w:rsidR="000913C6">
        <w:t>is the signalled value + 32.</w:t>
      </w:r>
      <w:r w:rsidR="008E2E0D">
        <w:t xml:space="preserve"> This only impacts the logical channels where there is a correspondence between the codepoint value and the ID of the logical channel</w:t>
      </w:r>
      <w:r w:rsidR="00D80098">
        <w:t xml:space="preserve">. </w:t>
      </w:r>
      <w:r w:rsidR="00872E94">
        <w:t xml:space="preserve">For MAC CEs there is no such correspondence and </w:t>
      </w:r>
      <w:r w:rsidR="00E85735">
        <w:t>codepoint value does not matter.</w:t>
      </w:r>
    </w:p>
    <w:p w14:paraId="58C0F785" w14:textId="103790E3" w:rsidR="00CF6839" w:rsidRDefault="00CF6839" w:rsidP="005C0C98">
      <w:pPr>
        <w:pStyle w:val="BodyText"/>
      </w:pPr>
      <w:r>
        <w:lastRenderedPageBreak/>
        <w:t xml:space="preserve">We acknowledge that this is a minor detail and both approaches work and RAN2 should select the approach which makes the specification </w:t>
      </w:r>
      <w:r w:rsidR="009A6B1E">
        <w:t xml:space="preserve">cleanest. We believe that the cleanest approach is </w:t>
      </w:r>
      <w:r w:rsidR="000913C6">
        <w:t>the approach where the ranges do not overlap.</w:t>
      </w:r>
    </w:p>
    <w:p w14:paraId="30A0DF18" w14:textId="08FF4F9E" w:rsidR="005C0C98" w:rsidRDefault="005C0C98" w:rsidP="005C0C98">
      <w:pPr>
        <w:pStyle w:val="Proposal"/>
      </w:pPr>
      <w:bookmarkStart w:id="3" w:name="_Toc513629873"/>
      <w:r>
        <w:t xml:space="preserve">The </w:t>
      </w:r>
      <w:r w:rsidR="000913C6">
        <w:t>e</w:t>
      </w:r>
      <w:r>
        <w:t>LCID</w:t>
      </w:r>
      <w:r w:rsidR="000913C6">
        <w:t xml:space="preserve">-field </w:t>
      </w:r>
      <w:r w:rsidR="001A3F9B">
        <w:t>refers to LCIDs 32 to 95</w:t>
      </w:r>
      <w:r>
        <w:t>.</w:t>
      </w:r>
      <w:bookmarkEnd w:id="3"/>
    </w:p>
    <w:p w14:paraId="5441E7F8" w14:textId="0B69B4EA" w:rsidR="005C0C98" w:rsidRDefault="005C0C98" w:rsidP="00FF15EB">
      <w:pPr>
        <w:pStyle w:val="BodyText"/>
      </w:pPr>
    </w:p>
    <w:p w14:paraId="1F26117E" w14:textId="6D374944" w:rsidR="00412979" w:rsidRDefault="005C0C98" w:rsidP="00FF15EB">
      <w:pPr>
        <w:pStyle w:val="BodyText"/>
      </w:pPr>
      <w:r>
        <w:t xml:space="preserve">Then RAN2 also needs to decide where in the new space </w:t>
      </w:r>
      <w:r w:rsidR="00E04425">
        <w:t>logical channels</w:t>
      </w:r>
      <w:r>
        <w:t xml:space="preserve"> should be placed. We </w:t>
      </w:r>
      <w:r w:rsidR="001A3F9B">
        <w:t>assume RAN2 should</w:t>
      </w:r>
      <w:r w:rsidR="00C35CAA">
        <w:t xml:space="preserve"> </w:t>
      </w:r>
      <w:r w:rsidR="001A3F9B">
        <w:t xml:space="preserve">do the same thing as was done for the legacy LCID-space, i.e. the logical channels are </w:t>
      </w:r>
      <w:r w:rsidR="008661B7">
        <w:t>placed in the lower range while the MAC CEs are placed in the higher range</w:t>
      </w:r>
      <w:r w:rsidR="00C35CAA">
        <w:t>.</w:t>
      </w:r>
      <w:r w:rsidR="00095568" w:rsidRPr="00095568">
        <w:t xml:space="preserve"> </w:t>
      </w:r>
      <w:r w:rsidR="00095568">
        <w:t>The proposal implies that logical channels have IDs 0-10 (in the legacy LCID space) and 32-53 (in the eLCID space).</w:t>
      </w:r>
    </w:p>
    <w:p w14:paraId="3347C0C7" w14:textId="68FB7A34" w:rsidR="00412979" w:rsidRDefault="00412979" w:rsidP="00A26710">
      <w:pPr>
        <w:pStyle w:val="Proposal"/>
      </w:pPr>
      <w:bookmarkStart w:id="4" w:name="_Toc513629874"/>
      <w:r>
        <w:t xml:space="preserve">LCID 32 to 53 in the new space are </w:t>
      </w:r>
      <w:r w:rsidR="00C35CAA">
        <w:t>allocated to</w:t>
      </w:r>
      <w:r w:rsidR="00A26710">
        <w:t xml:space="preserve"> logical channels.</w:t>
      </w:r>
      <w:bookmarkEnd w:id="4"/>
    </w:p>
    <w:p w14:paraId="1A364E1D" w14:textId="77777777" w:rsidR="00412979" w:rsidRDefault="00412979" w:rsidP="00FF15EB">
      <w:pPr>
        <w:pStyle w:val="BodyText"/>
      </w:pPr>
    </w:p>
    <w:p w14:paraId="176AF802" w14:textId="5ED0F9CB" w:rsidR="00C01F33" w:rsidRPr="00CE0424" w:rsidRDefault="00277F58" w:rsidP="00CE0424">
      <w:pPr>
        <w:pStyle w:val="Heading1"/>
      </w:pPr>
      <w:r>
        <w:t>3</w:t>
      </w:r>
      <w:r w:rsidR="00FF1882">
        <w:tab/>
      </w:r>
      <w:r w:rsidR="00C01F33" w:rsidRPr="00CE0424">
        <w:t>Conclusion</w:t>
      </w:r>
    </w:p>
    <w:p w14:paraId="060B747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6305933" w14:textId="77777777" w:rsidR="006B34D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3629871" w:history="1">
        <w:r w:rsidR="006B34DB" w:rsidRPr="00E556DC">
          <w:rPr>
            <w:rStyle w:val="Hyperlink"/>
            <w:noProof/>
          </w:rPr>
          <w:t>Proposal 1</w:t>
        </w:r>
        <w:r w:rsidR="006B34D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6B34DB" w:rsidRPr="00E556DC">
          <w:rPr>
            <w:rStyle w:val="Hyperlink"/>
            <w:noProof/>
          </w:rPr>
          <w:t>22 new LCID</w:t>
        </w:r>
        <w:bookmarkStart w:id="5" w:name="_GoBack"/>
        <w:bookmarkEnd w:id="5"/>
        <w:r w:rsidR="006B34DB" w:rsidRPr="00E556DC">
          <w:rPr>
            <w:rStyle w:val="Hyperlink"/>
            <w:noProof/>
          </w:rPr>
          <w:t>s in the new LCID space are allocated to logical channels.</w:t>
        </w:r>
      </w:hyperlink>
    </w:p>
    <w:p w14:paraId="77DABE62" w14:textId="77777777" w:rsidR="006B34DB" w:rsidRDefault="006B34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13629872" w:history="1">
        <w:r w:rsidRPr="00E556D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E556DC">
          <w:rPr>
            <w:rStyle w:val="Hyperlink"/>
            <w:noProof/>
          </w:rPr>
          <w:t>The eLCID-field is 6 bits (leaving 2 R-bits).</w:t>
        </w:r>
      </w:hyperlink>
    </w:p>
    <w:p w14:paraId="1DC6B309" w14:textId="77777777" w:rsidR="006B34DB" w:rsidRDefault="006B34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13629873" w:history="1">
        <w:r w:rsidRPr="00E556D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E556DC">
          <w:rPr>
            <w:rStyle w:val="Hyperlink"/>
            <w:noProof/>
          </w:rPr>
          <w:t>The eLCID-field refers to LCIDs 32 to 95.</w:t>
        </w:r>
      </w:hyperlink>
    </w:p>
    <w:p w14:paraId="6ACF1671" w14:textId="77777777" w:rsidR="006B34DB" w:rsidRDefault="006B34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13629874" w:history="1">
        <w:r w:rsidRPr="00E556D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E556DC">
          <w:rPr>
            <w:rStyle w:val="Hyperlink"/>
            <w:noProof/>
          </w:rPr>
          <w:t>LCID 32 to 53 in the new space are allocated to logical channels.</w:t>
        </w:r>
      </w:hyperlink>
    </w:p>
    <w:p w14:paraId="22F35A3D" w14:textId="64C35F6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881895F" w14:textId="77777777" w:rsidR="00AB0BC8" w:rsidRPr="00CE0424" w:rsidRDefault="00AB0BC8" w:rsidP="00A04F49">
      <w:pPr>
        <w:rPr>
          <w:b/>
          <w:bCs/>
        </w:rPr>
      </w:pPr>
    </w:p>
    <w:sectPr w:rsidR="00AB0BC8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5123E" w14:textId="77777777" w:rsidR="000E619F" w:rsidRDefault="000E619F">
      <w:r>
        <w:separator/>
      </w:r>
    </w:p>
  </w:endnote>
  <w:endnote w:type="continuationSeparator" w:id="0">
    <w:p w14:paraId="7814A294" w14:textId="77777777" w:rsidR="000E619F" w:rsidRDefault="000E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4BB3A" w14:textId="22D2EFD2" w:rsidR="00FF15EB" w:rsidRDefault="00FF15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34D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34D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3B8A0" w14:textId="77777777" w:rsidR="000E619F" w:rsidRDefault="000E619F">
      <w:r>
        <w:separator/>
      </w:r>
    </w:p>
  </w:footnote>
  <w:footnote w:type="continuationSeparator" w:id="0">
    <w:p w14:paraId="53E7EE40" w14:textId="77777777" w:rsidR="000E619F" w:rsidRDefault="000E6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636B4" w14:textId="77777777" w:rsidR="00FF15EB" w:rsidRDefault="00FF15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5C"/>
    <w:rsid w:val="000006E1"/>
    <w:rsid w:val="00002A37"/>
    <w:rsid w:val="0000564C"/>
    <w:rsid w:val="00006446"/>
    <w:rsid w:val="00006896"/>
    <w:rsid w:val="00007CDC"/>
    <w:rsid w:val="00011B28"/>
    <w:rsid w:val="00014811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3C6"/>
    <w:rsid w:val="00091557"/>
    <w:rsid w:val="000924C1"/>
    <w:rsid w:val="000924F0"/>
    <w:rsid w:val="00093474"/>
    <w:rsid w:val="0009510F"/>
    <w:rsid w:val="00095568"/>
    <w:rsid w:val="00097414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353"/>
    <w:rsid w:val="000D4797"/>
    <w:rsid w:val="000E0527"/>
    <w:rsid w:val="000E1E92"/>
    <w:rsid w:val="000E619F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055"/>
    <w:rsid w:val="00135252"/>
    <w:rsid w:val="0013711C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3F9B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5EEF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58"/>
    <w:rsid w:val="002805F5"/>
    <w:rsid w:val="00280751"/>
    <w:rsid w:val="0028280A"/>
    <w:rsid w:val="002840F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5CE1"/>
    <w:rsid w:val="002D7637"/>
    <w:rsid w:val="002E17F2"/>
    <w:rsid w:val="002E4524"/>
    <w:rsid w:val="002E7C40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81A"/>
    <w:rsid w:val="003203ED"/>
    <w:rsid w:val="00322C9F"/>
    <w:rsid w:val="00324D23"/>
    <w:rsid w:val="00325581"/>
    <w:rsid w:val="00331751"/>
    <w:rsid w:val="00334579"/>
    <w:rsid w:val="00335858"/>
    <w:rsid w:val="00336BDA"/>
    <w:rsid w:val="00342BD7"/>
    <w:rsid w:val="00346DB5"/>
    <w:rsid w:val="003477B1"/>
    <w:rsid w:val="00350192"/>
    <w:rsid w:val="00356200"/>
    <w:rsid w:val="00357380"/>
    <w:rsid w:val="003602D9"/>
    <w:rsid w:val="003604CE"/>
    <w:rsid w:val="00370E47"/>
    <w:rsid w:val="003742AC"/>
    <w:rsid w:val="00377CE1"/>
    <w:rsid w:val="00385BF0"/>
    <w:rsid w:val="003914AD"/>
    <w:rsid w:val="003939FF"/>
    <w:rsid w:val="003A2223"/>
    <w:rsid w:val="003A2A0F"/>
    <w:rsid w:val="003A45A1"/>
    <w:rsid w:val="003A534D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79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2620"/>
    <w:rsid w:val="00492BC5"/>
    <w:rsid w:val="0049304A"/>
    <w:rsid w:val="004964F1"/>
    <w:rsid w:val="004A16BC"/>
    <w:rsid w:val="004A2B94"/>
    <w:rsid w:val="004B6F6A"/>
    <w:rsid w:val="004B7C0C"/>
    <w:rsid w:val="004C0DB5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CE4"/>
    <w:rsid w:val="005B1409"/>
    <w:rsid w:val="005B35D7"/>
    <w:rsid w:val="005B392A"/>
    <w:rsid w:val="005B3AA3"/>
    <w:rsid w:val="005B6F83"/>
    <w:rsid w:val="005C0C98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38E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E6A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4DB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0132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34B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1B7"/>
    <w:rsid w:val="008677FD"/>
    <w:rsid w:val="008706D4"/>
    <w:rsid w:val="00870F8A"/>
    <w:rsid w:val="008719A4"/>
    <w:rsid w:val="00871D23"/>
    <w:rsid w:val="00872E94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E0D"/>
    <w:rsid w:val="008E4203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14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B1E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9CE"/>
    <w:rsid w:val="00A048A8"/>
    <w:rsid w:val="00A04F49"/>
    <w:rsid w:val="00A13E54"/>
    <w:rsid w:val="00A17F63"/>
    <w:rsid w:val="00A2193B"/>
    <w:rsid w:val="00A2351A"/>
    <w:rsid w:val="00A264A9"/>
    <w:rsid w:val="00A26710"/>
    <w:rsid w:val="00A26DCF"/>
    <w:rsid w:val="00A27785"/>
    <w:rsid w:val="00A30187"/>
    <w:rsid w:val="00A3448A"/>
    <w:rsid w:val="00A36297"/>
    <w:rsid w:val="00A41E2B"/>
    <w:rsid w:val="00A45B74"/>
    <w:rsid w:val="00A501EA"/>
    <w:rsid w:val="00A518B6"/>
    <w:rsid w:val="00A52E1D"/>
    <w:rsid w:val="00A6089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A10"/>
    <w:rsid w:val="00BC0FDC"/>
    <w:rsid w:val="00BC3053"/>
    <w:rsid w:val="00BC4D2E"/>
    <w:rsid w:val="00BD48AC"/>
    <w:rsid w:val="00BD5F1A"/>
    <w:rsid w:val="00BE03BB"/>
    <w:rsid w:val="00BE1234"/>
    <w:rsid w:val="00BE1B3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CAA"/>
    <w:rsid w:val="00C3719D"/>
    <w:rsid w:val="00C37CB2"/>
    <w:rsid w:val="00C473A5"/>
    <w:rsid w:val="00C54995"/>
    <w:rsid w:val="00C54C54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7D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3C0"/>
    <w:rsid w:val="00CC7B45"/>
    <w:rsid w:val="00CD1188"/>
    <w:rsid w:val="00CD2ED1"/>
    <w:rsid w:val="00CD337B"/>
    <w:rsid w:val="00CE0424"/>
    <w:rsid w:val="00CE1C1A"/>
    <w:rsid w:val="00CE51B1"/>
    <w:rsid w:val="00CE7561"/>
    <w:rsid w:val="00CF1354"/>
    <w:rsid w:val="00CF3B1F"/>
    <w:rsid w:val="00CF3BF6"/>
    <w:rsid w:val="00CF625B"/>
    <w:rsid w:val="00CF6839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098"/>
    <w:rsid w:val="00D8021F"/>
    <w:rsid w:val="00D80383"/>
    <w:rsid w:val="00D823C6"/>
    <w:rsid w:val="00D8327F"/>
    <w:rsid w:val="00D8696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0E7"/>
    <w:rsid w:val="00DE654F"/>
    <w:rsid w:val="00DF0B6E"/>
    <w:rsid w:val="00DF15E0"/>
    <w:rsid w:val="00DF37A0"/>
    <w:rsid w:val="00E04425"/>
    <w:rsid w:val="00E110E7"/>
    <w:rsid w:val="00E11B20"/>
    <w:rsid w:val="00E13EAD"/>
    <w:rsid w:val="00E17FA2"/>
    <w:rsid w:val="00E22330"/>
    <w:rsid w:val="00E2411E"/>
    <w:rsid w:val="00E27F6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735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200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E5C"/>
    <w:rsid w:val="00F27E1B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167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70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5EB"/>
    <w:rsid w:val="00FF1882"/>
    <w:rsid w:val="00FF2A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1A1A7B"/>
  <w15:chartTrackingRefBased/>
  <w15:docId w15:val="{C4D0316D-C94D-4683-807D-7104C1A4F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8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0148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148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8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8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8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148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148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1481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481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48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4811"/>
  </w:style>
  <w:style w:type="paragraph" w:styleId="TOC8">
    <w:name w:val="toc 8"/>
    <w:basedOn w:val="TOC1"/>
    <w:uiPriority w:val="39"/>
    <w:rsid w:val="000148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8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01481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1481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014811"/>
    <w:pPr>
      <w:ind w:left="1701" w:hanging="1701"/>
    </w:pPr>
  </w:style>
  <w:style w:type="paragraph" w:styleId="TOC4">
    <w:name w:val="toc 4"/>
    <w:basedOn w:val="TOC3"/>
    <w:uiPriority w:val="39"/>
    <w:rsid w:val="00014811"/>
    <w:pPr>
      <w:ind w:left="1418" w:hanging="1418"/>
    </w:pPr>
  </w:style>
  <w:style w:type="paragraph" w:styleId="TOC3">
    <w:name w:val="toc 3"/>
    <w:basedOn w:val="TOC2"/>
    <w:uiPriority w:val="39"/>
    <w:rsid w:val="00014811"/>
    <w:pPr>
      <w:ind w:left="1134" w:hanging="1134"/>
    </w:pPr>
  </w:style>
  <w:style w:type="paragraph" w:styleId="TOC2">
    <w:name w:val="toc 2"/>
    <w:basedOn w:val="TOC1"/>
    <w:uiPriority w:val="39"/>
    <w:rsid w:val="000148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14811"/>
    <w:pPr>
      <w:ind w:left="284"/>
    </w:pPr>
  </w:style>
  <w:style w:type="paragraph" w:styleId="Index1">
    <w:name w:val="index 1"/>
    <w:basedOn w:val="Normal"/>
    <w:rsid w:val="00014811"/>
    <w:pPr>
      <w:keepLines/>
      <w:spacing w:after="0"/>
    </w:pPr>
  </w:style>
  <w:style w:type="paragraph" w:styleId="DocumentMap">
    <w:name w:val="Document Map"/>
    <w:basedOn w:val="Normal"/>
    <w:link w:val="DocumentMapChar"/>
    <w:rsid w:val="0001481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14811"/>
    <w:pPr>
      <w:numPr>
        <w:numId w:val="22"/>
      </w:numPr>
    </w:pPr>
  </w:style>
  <w:style w:type="paragraph" w:styleId="ListNumber">
    <w:name w:val="List Number"/>
    <w:basedOn w:val="List"/>
    <w:rsid w:val="00014811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014811"/>
    <w:pPr>
      <w:ind w:left="568" w:hanging="284"/>
    </w:pPr>
  </w:style>
  <w:style w:type="paragraph" w:styleId="Header">
    <w:name w:val="header"/>
    <w:link w:val="HeaderChar"/>
    <w:rsid w:val="000148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0148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14811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01481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14811"/>
    <w:pPr>
      <w:ind w:left="1418" w:hanging="1418"/>
    </w:pPr>
  </w:style>
  <w:style w:type="paragraph" w:styleId="TOC6">
    <w:name w:val="toc 6"/>
    <w:basedOn w:val="TOC5"/>
    <w:next w:val="Normal"/>
    <w:uiPriority w:val="39"/>
    <w:rsid w:val="00014811"/>
    <w:pPr>
      <w:ind w:left="1985" w:hanging="1985"/>
    </w:pPr>
  </w:style>
  <w:style w:type="paragraph" w:styleId="TOC7">
    <w:name w:val="toc 7"/>
    <w:basedOn w:val="TOC6"/>
    <w:next w:val="Normal"/>
    <w:uiPriority w:val="39"/>
    <w:rsid w:val="00014811"/>
    <w:pPr>
      <w:ind w:left="2268" w:hanging="2268"/>
    </w:pPr>
  </w:style>
  <w:style w:type="paragraph" w:styleId="ListBullet2">
    <w:name w:val="List Bullet 2"/>
    <w:basedOn w:val="ListBullet"/>
    <w:rsid w:val="00014811"/>
    <w:pPr>
      <w:numPr>
        <w:numId w:val="17"/>
      </w:numPr>
    </w:pPr>
  </w:style>
  <w:style w:type="paragraph" w:styleId="ListBullet">
    <w:name w:val="List Bullet"/>
    <w:basedOn w:val="List"/>
    <w:rsid w:val="00014811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014811"/>
    <w:pPr>
      <w:numPr>
        <w:numId w:val="18"/>
      </w:numPr>
    </w:pPr>
  </w:style>
  <w:style w:type="paragraph" w:customStyle="1" w:styleId="EQ">
    <w:name w:val="EQ"/>
    <w:basedOn w:val="Normal"/>
    <w:next w:val="Normal"/>
    <w:rsid w:val="0001481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14811"/>
    <w:pPr>
      <w:ind w:left="851"/>
    </w:pPr>
    <w:rPr>
      <w:lang w:eastAsia="ja-JP"/>
    </w:rPr>
  </w:style>
  <w:style w:type="paragraph" w:styleId="List3">
    <w:name w:val="List 3"/>
    <w:basedOn w:val="List2"/>
    <w:rsid w:val="00014811"/>
    <w:pPr>
      <w:ind w:left="1135"/>
    </w:pPr>
  </w:style>
  <w:style w:type="paragraph" w:styleId="List4">
    <w:name w:val="List 4"/>
    <w:basedOn w:val="List3"/>
    <w:rsid w:val="00014811"/>
    <w:pPr>
      <w:ind w:left="1418"/>
    </w:pPr>
  </w:style>
  <w:style w:type="paragraph" w:styleId="List5">
    <w:name w:val="List 5"/>
    <w:basedOn w:val="List4"/>
    <w:rsid w:val="00014811"/>
    <w:pPr>
      <w:ind w:left="1702"/>
    </w:pPr>
  </w:style>
  <w:style w:type="paragraph" w:customStyle="1" w:styleId="EditorsNote">
    <w:name w:val="Editor's Note"/>
    <w:basedOn w:val="NO"/>
    <w:link w:val="EditorsNoteChar"/>
    <w:rsid w:val="00014811"/>
    <w:rPr>
      <w:color w:val="FF0000"/>
      <w:lang w:val="x-none" w:eastAsia="x-none"/>
    </w:rPr>
  </w:style>
  <w:style w:type="paragraph" w:styleId="ListBullet4">
    <w:name w:val="List Bullet 4"/>
    <w:basedOn w:val="ListBullet3"/>
    <w:rsid w:val="00014811"/>
    <w:pPr>
      <w:numPr>
        <w:numId w:val="19"/>
      </w:numPr>
    </w:pPr>
  </w:style>
  <w:style w:type="paragraph" w:styleId="ListBullet5">
    <w:name w:val="List Bullet 5"/>
    <w:basedOn w:val="ListBullet4"/>
    <w:rsid w:val="00014811"/>
    <w:pPr>
      <w:numPr>
        <w:numId w:val="20"/>
      </w:numPr>
    </w:pPr>
  </w:style>
  <w:style w:type="paragraph" w:styleId="Footer">
    <w:name w:val="footer"/>
    <w:basedOn w:val="Header"/>
    <w:link w:val="FooterChar"/>
    <w:rsid w:val="00014811"/>
    <w:pPr>
      <w:jc w:val="center"/>
    </w:pPr>
    <w:rPr>
      <w:i/>
    </w:rPr>
  </w:style>
  <w:style w:type="paragraph" w:customStyle="1" w:styleId="Reference">
    <w:name w:val="Reference"/>
    <w:basedOn w:val="BodyText"/>
    <w:rsid w:val="0001481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14811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014811"/>
  </w:style>
  <w:style w:type="paragraph" w:styleId="BodyText">
    <w:name w:val="Body Text"/>
    <w:basedOn w:val="Normal"/>
    <w:link w:val="BodyTextChar"/>
    <w:rsid w:val="00014811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014811"/>
    <w:rPr>
      <w:color w:val="0000FF"/>
      <w:u w:val="single"/>
    </w:rPr>
  </w:style>
  <w:style w:type="character" w:styleId="FollowedHyperlink">
    <w:name w:val="FollowedHyperlink"/>
    <w:unhideWhenUsed/>
    <w:rsid w:val="00014811"/>
    <w:rPr>
      <w:color w:val="800080"/>
      <w:u w:val="single"/>
    </w:rPr>
  </w:style>
  <w:style w:type="character" w:styleId="CommentReference">
    <w:name w:val="annotation reference"/>
    <w:uiPriority w:val="99"/>
    <w:qFormat/>
    <w:rsid w:val="000148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14811"/>
  </w:style>
  <w:style w:type="paragraph" w:styleId="CommentSubject">
    <w:name w:val="annotation subject"/>
    <w:basedOn w:val="CommentText"/>
    <w:next w:val="CommentText"/>
    <w:link w:val="CommentSubjectChar"/>
    <w:rsid w:val="00014811"/>
    <w:rPr>
      <w:b/>
      <w:bCs/>
    </w:rPr>
  </w:style>
  <w:style w:type="character" w:customStyle="1" w:styleId="Heading1Char">
    <w:name w:val="Heading 1 Char"/>
    <w:link w:val="Heading1"/>
    <w:rsid w:val="0001481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014811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014811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01481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014811"/>
    <w:rPr>
      <w:rFonts w:ascii="Times New Roman" w:hAnsi="Times New Roman"/>
    </w:rPr>
  </w:style>
  <w:style w:type="paragraph" w:customStyle="1" w:styleId="Proposal">
    <w:name w:val="Proposal"/>
    <w:basedOn w:val="BodyText"/>
    <w:rsid w:val="0001481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14811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014811"/>
    <w:rPr>
      <w:rFonts w:ascii="Times New Roman" w:hAnsi="Times New Roman"/>
    </w:rPr>
  </w:style>
  <w:style w:type="paragraph" w:customStyle="1" w:styleId="EX">
    <w:name w:val="EX"/>
    <w:basedOn w:val="Normal"/>
    <w:rsid w:val="00014811"/>
    <w:pPr>
      <w:keepLines/>
      <w:ind w:left="1702" w:hanging="1418"/>
    </w:pPr>
  </w:style>
  <w:style w:type="paragraph" w:customStyle="1" w:styleId="EW">
    <w:name w:val="EW"/>
    <w:basedOn w:val="EX"/>
    <w:rsid w:val="00014811"/>
    <w:pPr>
      <w:spacing w:after="0"/>
    </w:pPr>
  </w:style>
  <w:style w:type="paragraph" w:customStyle="1" w:styleId="TAL">
    <w:name w:val="TAL"/>
    <w:basedOn w:val="Normal"/>
    <w:link w:val="TALCar"/>
    <w:rsid w:val="0001481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014811"/>
    <w:pPr>
      <w:jc w:val="center"/>
    </w:pPr>
  </w:style>
  <w:style w:type="paragraph" w:customStyle="1" w:styleId="TAH">
    <w:name w:val="TAH"/>
    <w:basedOn w:val="TAC"/>
    <w:link w:val="TAHCar"/>
    <w:rsid w:val="00014811"/>
    <w:rPr>
      <w:b/>
    </w:rPr>
  </w:style>
  <w:style w:type="paragraph" w:customStyle="1" w:styleId="TAN">
    <w:name w:val="TAN"/>
    <w:basedOn w:val="TAL"/>
    <w:rsid w:val="00014811"/>
    <w:pPr>
      <w:ind w:left="851" w:hanging="851"/>
    </w:pPr>
  </w:style>
  <w:style w:type="paragraph" w:customStyle="1" w:styleId="TAR">
    <w:name w:val="TAR"/>
    <w:basedOn w:val="TAL"/>
    <w:rsid w:val="00014811"/>
    <w:pPr>
      <w:jc w:val="right"/>
    </w:pPr>
  </w:style>
  <w:style w:type="paragraph" w:customStyle="1" w:styleId="TH">
    <w:name w:val="TH"/>
    <w:basedOn w:val="Normal"/>
    <w:link w:val="THChar"/>
    <w:rsid w:val="0001481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01481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14811"/>
    <w:pPr>
      <w:outlineLvl w:val="9"/>
    </w:pPr>
  </w:style>
  <w:style w:type="paragraph" w:customStyle="1" w:styleId="ZA">
    <w:name w:val="ZA"/>
    <w:rsid w:val="000148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148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148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0148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014811"/>
  </w:style>
  <w:style w:type="paragraph" w:customStyle="1" w:styleId="ZH">
    <w:name w:val="ZH"/>
    <w:rsid w:val="000148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0148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01481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148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14811"/>
    <w:pPr>
      <w:framePr w:wrap="notBeside" w:y="16161"/>
    </w:pPr>
  </w:style>
  <w:style w:type="paragraph" w:customStyle="1" w:styleId="FP">
    <w:name w:val="FP"/>
    <w:basedOn w:val="Normal"/>
    <w:rsid w:val="00014811"/>
    <w:pPr>
      <w:spacing w:after="0"/>
    </w:pPr>
  </w:style>
  <w:style w:type="paragraph" w:customStyle="1" w:styleId="Observation">
    <w:name w:val="Observation"/>
    <w:basedOn w:val="Proposal"/>
    <w:qFormat/>
    <w:rsid w:val="0001481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14811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014811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014811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014811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014811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014811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014811"/>
    <w:pPr>
      <w:ind w:left="1985"/>
    </w:pPr>
  </w:style>
  <w:style w:type="character" w:customStyle="1" w:styleId="B6Char">
    <w:name w:val="B6 Char"/>
    <w:link w:val="B6"/>
    <w:rsid w:val="00014811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014811"/>
    <w:pPr>
      <w:ind w:left="2269"/>
    </w:pPr>
  </w:style>
  <w:style w:type="character" w:customStyle="1" w:styleId="B7Char">
    <w:name w:val="B7 Char"/>
    <w:basedOn w:val="B6Char"/>
    <w:link w:val="B7"/>
    <w:rsid w:val="00014811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014811"/>
    <w:pPr>
      <w:ind w:left="2552"/>
    </w:pPr>
  </w:style>
  <w:style w:type="character" w:customStyle="1" w:styleId="BalloonTextChar">
    <w:name w:val="Balloon Text Char"/>
    <w:link w:val="BalloonText"/>
    <w:rsid w:val="00014811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014811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014811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014811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014811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01481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14811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014811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014811"/>
    <w:pPr>
      <w:keepLines/>
      <w:ind w:left="1135" w:hanging="851"/>
    </w:pPr>
  </w:style>
  <w:style w:type="character" w:customStyle="1" w:styleId="NOChar">
    <w:name w:val="NO Char"/>
    <w:link w:val="NO"/>
    <w:qFormat/>
    <w:rsid w:val="00014811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014811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014811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014811"/>
    <w:rPr>
      <w:i/>
      <w:iCs/>
    </w:rPr>
  </w:style>
  <w:style w:type="paragraph" w:customStyle="1" w:styleId="FigureTitle">
    <w:name w:val="Figure_Title"/>
    <w:basedOn w:val="Normal"/>
    <w:next w:val="Normal"/>
    <w:rsid w:val="000148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01481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14811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014811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014811"/>
    <w:rPr>
      <w:i/>
      <w:color w:val="0000FF"/>
    </w:rPr>
  </w:style>
  <w:style w:type="character" w:customStyle="1" w:styleId="Heading2Char">
    <w:name w:val="Heading 2 Char"/>
    <w:link w:val="Heading2"/>
    <w:rsid w:val="00014811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014811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014811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014811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1481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14811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014811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014811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014811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01481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01481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0148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14811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014811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01481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14811"/>
    <w:pPr>
      <w:spacing w:after="0"/>
    </w:pPr>
  </w:style>
  <w:style w:type="paragraph" w:customStyle="1" w:styleId="PL">
    <w:name w:val="PL"/>
    <w:link w:val="PLChar"/>
    <w:qFormat/>
    <w:rsid w:val="000148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014811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01481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014811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014811"/>
    <w:rPr>
      <w:b/>
      <w:bCs/>
    </w:rPr>
  </w:style>
  <w:style w:type="table" w:styleId="TableGrid">
    <w:name w:val="Table Grid"/>
    <w:basedOn w:val="TableNormal"/>
    <w:uiPriority w:val="39"/>
    <w:rsid w:val="0001481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14811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014811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014811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014811"/>
  </w:style>
  <w:style w:type="paragraph" w:customStyle="1" w:styleId="TALCharChar">
    <w:name w:val="TAL Char Char"/>
    <w:basedOn w:val="Normal"/>
    <w:link w:val="TALCharCharChar"/>
    <w:rsid w:val="00014811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014811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014811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014811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014811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014811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4C0D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8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5NUHHDQN7SK2-1476151046-22658</_dlc_DocId>
    <_dlc_DocIdUrl xmlns="f166a696-7b5b-4ccd-9f0c-ffde0cceec81">
      <Url>https://ericsson.sharepoint.com/sites/star/_layouts/15/DocIdRedir.aspx?ID=5NUHHDQN7SK2-1476151046-22658</Url>
      <Description>5NUHHDQN7SK2-1476151046-22658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77701-F680-4D95-839B-F3AB50A10DA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2E408E5-FAB2-4319-A91F-7C2ADD027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6A42A-BF21-44A7-9936-B02BEBBDE0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865736-F6DD-40B3-8E59-62743D8324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201F12-9FEA-405C-886D-D22E23640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6F6CA95-DE43-4C60-9A5C-63FDD26E3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1</TotalTime>
  <Pages>2</Pages>
  <Words>652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4103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Mattias</cp:lastModifiedBy>
  <cp:revision>5</cp:revision>
  <cp:lastPrinted>2008-01-31T07:09:00Z</cp:lastPrinted>
  <dcterms:created xsi:type="dcterms:W3CDTF">2018-05-09T09:48:00Z</dcterms:created>
  <dcterms:modified xsi:type="dcterms:W3CDTF">2018-05-09T09:49:00Z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706e3c5c-7a9d-43a2-af78-540ec3ef8b29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